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0" w:rsidRDefault="00A75361">
      <w:pPr>
        <w:widowControl w:val="0"/>
        <w:spacing w:before="65" w:after="0" w:line="324" w:lineRule="auto"/>
        <w:ind w:left="1721" w:right="172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Договор № </w:t>
      </w:r>
    </w:p>
    <w:p w:rsidR="00761400" w:rsidRDefault="00A75361">
      <w:pPr>
        <w:widowControl w:val="0"/>
        <w:spacing w:before="65" w:after="0" w:line="324" w:lineRule="auto"/>
        <w:ind w:left="1721" w:right="17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отпуск и потребление горячего водоснабжения</w:t>
      </w:r>
    </w:p>
    <w:p w:rsidR="00761400" w:rsidRDefault="00761400">
      <w:pPr>
        <w:widowControl w:val="0"/>
        <w:spacing w:before="65" w:after="0" w:line="324" w:lineRule="auto"/>
        <w:ind w:right="1728"/>
        <w:rPr>
          <w:rFonts w:ascii="Times New Roman" w:eastAsia="Times New Roman" w:hAnsi="Times New Roman" w:cs="Times New Roman"/>
          <w:b/>
          <w:sz w:val="36"/>
        </w:rPr>
      </w:pPr>
    </w:p>
    <w:p w:rsidR="00A75361" w:rsidRDefault="00A75361">
      <w:pPr>
        <w:widowControl w:val="0"/>
        <w:spacing w:after="0" w:line="32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1DBA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="00321DBA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елорецк                                                                                                             </w:t>
      </w:r>
    </w:p>
    <w:p w:rsidR="00761400" w:rsidRDefault="00A75361">
      <w:pPr>
        <w:widowControl w:val="0"/>
        <w:spacing w:after="0" w:line="32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«_____»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61400" w:rsidRDefault="00761400">
      <w:pPr>
        <w:widowControl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761400">
      <w:pPr>
        <w:widowControl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tabs>
          <w:tab w:val="left" w:pos="8021"/>
        </w:tabs>
        <w:spacing w:before="12" w:after="0" w:line="274" w:lineRule="auto"/>
        <w:ind w:firstLine="4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Белорецкое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УПП ВОС»</w:t>
      </w:r>
      <w:r w:rsidR="00466B09">
        <w:rPr>
          <w:rFonts w:ascii="Times New Roman" w:eastAsia="Times New Roman" w:hAnsi="Times New Roman" w:cs="Times New Roman"/>
          <w:sz w:val="24"/>
        </w:rPr>
        <w:t xml:space="preserve">, именуемое </w:t>
      </w:r>
      <w:proofErr w:type="spellStart"/>
      <w:r w:rsidR="00466B09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дальнейшем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«Поставщик»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организация), в лице генерального директора</w:t>
      </w:r>
      <w:r w:rsidR="00466B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Хановой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Раисы Борисовны</w:t>
      </w:r>
      <w:r>
        <w:rPr>
          <w:rFonts w:ascii="Times New Roman" w:eastAsia="Times New Roman" w:hAnsi="Times New Roman" w:cs="Times New Roman"/>
          <w:sz w:val="24"/>
        </w:rPr>
        <w:t xml:space="preserve">, действующей на основании устава предприятия и 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Белорецк, именуемое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«Потребитель»</w:t>
      </w:r>
      <w:r>
        <w:rPr>
          <w:rFonts w:ascii="Times New Roman" w:eastAsia="Times New Roman" w:hAnsi="Times New Roman" w:cs="Times New Roman"/>
          <w:sz w:val="24"/>
        </w:rPr>
        <w:t xml:space="preserve"> (потребитель горячей воды), в лице  ___________________________, с другой стороны, совместно именуемые «Стороны», заключили настоящий договор о нижеследующем.</w:t>
      </w:r>
    </w:p>
    <w:p w:rsidR="00761400" w:rsidRDefault="00761400">
      <w:pPr>
        <w:widowControl w:val="0"/>
        <w:spacing w:after="0" w:line="240" w:lineRule="auto"/>
        <w:ind w:left="3866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spacing w:before="26" w:after="0" w:line="274" w:lineRule="auto"/>
        <w:ind w:left="38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761400" w:rsidRDefault="00761400">
      <w:pPr>
        <w:widowControl w:val="0"/>
        <w:spacing w:before="26" w:after="0" w:line="274" w:lineRule="auto"/>
        <w:ind w:left="3866"/>
        <w:rPr>
          <w:rFonts w:ascii="Times New Roman" w:eastAsia="Times New Roman" w:hAnsi="Times New Roman" w:cs="Times New Roman"/>
          <w:b/>
          <w:sz w:val="24"/>
        </w:rPr>
      </w:pPr>
    </w:p>
    <w:p w:rsidR="00761400" w:rsidRDefault="00A75361">
      <w:pPr>
        <w:widowControl w:val="0"/>
        <w:tabs>
          <w:tab w:val="left" w:pos="851"/>
          <w:tab w:val="left" w:pos="1134"/>
        </w:tabs>
        <w:spacing w:after="0" w:line="274" w:lineRule="auto"/>
        <w:ind w:firstLine="3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     Поставщик обеспечивает  горячее водоснабжение  Потребителя через присоединенную сеть. Потребитель производит  оплату за  потребленную  горячую воду, а также соблюдает предусмотренный договором режим потребления, обеспечивает безопасность эксплуатации находящихся в его ведении водопроводных сетей и исправность используемых им приборов и оборудования, связанного с потреблением горячего водоснабжения.</w:t>
      </w:r>
    </w:p>
    <w:p w:rsidR="00761400" w:rsidRDefault="00761400">
      <w:pPr>
        <w:widowControl w:val="0"/>
        <w:spacing w:after="0" w:line="240" w:lineRule="auto"/>
        <w:ind w:left="3067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spacing w:before="34" w:after="0" w:line="274" w:lineRule="auto"/>
        <w:ind w:left="30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Права и обязанности Поставщика</w:t>
      </w:r>
    </w:p>
    <w:p w:rsidR="00761400" w:rsidRDefault="00A75361">
      <w:pPr>
        <w:widowControl w:val="0"/>
        <w:spacing w:before="34" w:after="0" w:line="274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Подача горячей воды производится при условии наличия оформленного договора на отпуск и потребление горячей воды, акта готовности сетей водопровода к приему горячей воды, а также отсутствия задолженности Поставщику за потребленную горячую воду за предыдущий период.</w:t>
      </w:r>
    </w:p>
    <w:p w:rsidR="00761400" w:rsidRDefault="00A75361">
      <w:pPr>
        <w:widowControl w:val="0"/>
        <w:spacing w:before="34" w:after="0" w:line="274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2.2.Учет отпуска горячей воды производится по приборам коммерческого учета, установленным на границе балансовой принадлежности Потребителя (Приложение № _), а при их отсутствии - по расчетным нормам, представленным Потребителем. </w:t>
      </w:r>
    </w:p>
    <w:p w:rsidR="00761400" w:rsidRDefault="00A75361">
      <w:pPr>
        <w:widowControl w:val="0"/>
        <w:spacing w:before="34" w:after="0" w:line="274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2.3.Поставщик имеет право, предварительно предупредив Потребителя, прекратить полностью или частичную подачу горячей воды в следующих случаях: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</w:t>
      </w:r>
      <w:r>
        <w:rPr>
          <w:rFonts w:ascii="Times New Roman" w:eastAsia="Times New Roman" w:hAnsi="Times New Roman" w:cs="Times New Roman"/>
          <w:sz w:val="24"/>
        </w:rPr>
        <w:tab/>
        <w:t>Не оплаты платежного документа за горячую воду в установленные сроки.</w:t>
      </w:r>
    </w:p>
    <w:p w:rsidR="00761400" w:rsidRDefault="00A75361">
      <w:pPr>
        <w:widowControl w:val="0"/>
        <w:tabs>
          <w:tab w:val="left" w:pos="1008"/>
        </w:tabs>
        <w:spacing w:after="0" w:line="274" w:lineRule="auto"/>
        <w:ind w:firstLine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2.3.2.   Ввода в эксплуатацию систем водопотребления без участия представителя Поставщика.</w:t>
      </w:r>
    </w:p>
    <w:p w:rsidR="00761400" w:rsidRDefault="00A75361">
      <w:pPr>
        <w:widowControl w:val="0"/>
        <w:tabs>
          <w:tab w:val="left" w:pos="1064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2.3.3.Присоединение систем водопотребления до приборов коммерческого учета.</w:t>
      </w:r>
    </w:p>
    <w:p w:rsidR="00761400" w:rsidRDefault="00A75361">
      <w:pPr>
        <w:widowControl w:val="0"/>
        <w:tabs>
          <w:tab w:val="left" w:pos="1064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2.3.4.Расточительства горячей воды, ее хищение, допущение утечек.</w:t>
      </w:r>
    </w:p>
    <w:p w:rsidR="00761400" w:rsidRDefault="00A75361">
      <w:pPr>
        <w:widowControl w:val="0"/>
        <w:tabs>
          <w:tab w:val="left" w:pos="1064"/>
          <w:tab w:val="lef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2.3.5.Неудовлетворительное состояние систем водопотребления, угрожающей аварией или </w:t>
      </w:r>
    </w:p>
    <w:p w:rsidR="00761400" w:rsidRDefault="00A75361">
      <w:pPr>
        <w:widowControl w:val="0"/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создающей угрозу для жизни обслуживающего персонала.</w:t>
      </w:r>
      <w:proofErr w:type="gramEnd"/>
    </w:p>
    <w:p w:rsidR="00761400" w:rsidRDefault="00A75361">
      <w:pPr>
        <w:widowControl w:val="0"/>
        <w:tabs>
          <w:tab w:val="left" w:pos="1008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2.3.6. Недопущения представителей Поставщика к системам водопотребления или к приборам </w:t>
      </w:r>
    </w:p>
    <w:p w:rsidR="00761400" w:rsidRDefault="00A75361">
      <w:pPr>
        <w:widowControl w:val="0"/>
        <w:tabs>
          <w:tab w:val="left" w:pos="1008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коммерческого учета.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2.3.7.</w:t>
      </w:r>
      <w:r>
        <w:rPr>
          <w:rFonts w:ascii="Times New Roman" w:eastAsia="Times New Roman" w:hAnsi="Times New Roman" w:cs="Times New Roman"/>
          <w:sz w:val="24"/>
        </w:rPr>
        <w:tab/>
        <w:t>При несоблюдении Потребителем договорных обязанностей.</w:t>
      </w:r>
    </w:p>
    <w:p w:rsidR="00761400" w:rsidRDefault="00A75361">
      <w:pPr>
        <w:widowControl w:val="0"/>
        <w:tabs>
          <w:tab w:val="left" w:pos="1008"/>
        </w:tabs>
        <w:spacing w:after="0" w:line="274" w:lineRule="auto"/>
        <w:ind w:firstLine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2.3.8.</w:t>
      </w:r>
      <w:r>
        <w:rPr>
          <w:rFonts w:ascii="Times New Roman" w:eastAsia="Times New Roman" w:hAnsi="Times New Roman" w:cs="Times New Roman"/>
          <w:sz w:val="24"/>
        </w:rPr>
        <w:tab/>
        <w:t xml:space="preserve"> В случае окончания срока договора и  не продления  его на следующий   период.</w:t>
      </w:r>
    </w:p>
    <w:p w:rsidR="00761400" w:rsidRDefault="00A75361">
      <w:pPr>
        <w:widowControl w:val="0"/>
        <w:tabs>
          <w:tab w:val="left" w:pos="107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>Предупреждение о прекращении или ограничение отпуска горячей воды</w:t>
      </w:r>
      <w:r>
        <w:rPr>
          <w:rFonts w:ascii="Times New Roman" w:eastAsia="Times New Roman" w:hAnsi="Times New Roman" w:cs="Times New Roman"/>
          <w:sz w:val="24"/>
        </w:rPr>
        <w:br/>
        <w:t>производится поставщиком не позднее, чем за 3 дня предположенной даты отключения.</w:t>
      </w:r>
      <w:r>
        <w:rPr>
          <w:rFonts w:ascii="Times New Roman" w:eastAsia="Times New Roman" w:hAnsi="Times New Roman" w:cs="Times New Roman"/>
          <w:sz w:val="24"/>
        </w:rPr>
        <w:br/>
        <w:t>Предупреждение проводится как в письменной форме, так и посредством телефонограммы и</w:t>
      </w:r>
      <w:r>
        <w:rPr>
          <w:rFonts w:ascii="Times New Roman" w:eastAsia="Times New Roman" w:hAnsi="Times New Roman" w:cs="Times New Roman"/>
          <w:sz w:val="24"/>
        </w:rPr>
        <w:br/>
        <w:t>факсимильной связи.</w:t>
      </w:r>
    </w:p>
    <w:p w:rsidR="00761400" w:rsidRDefault="00A75361">
      <w:pPr>
        <w:widowControl w:val="0"/>
        <w:tabs>
          <w:tab w:val="left" w:pos="1102"/>
        </w:tabs>
        <w:spacing w:before="58" w:after="0" w:line="240" w:lineRule="auto"/>
        <w:ind w:firstLine="2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Для принятия неотложных мер по предупреждению или ликвидации   аварий Поставщик имеет право отключить систему водопотребления с последующим сообщением ему причин отключения.</w:t>
      </w:r>
    </w:p>
    <w:p w:rsidR="00761400" w:rsidRDefault="00A75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2.6. Для проведения плановых работ по ремонту оборудования Поставщик вправе приостановить отпуск горячей воды Потребителю на время проведения таких работ, предупредив Потребителя заблаговременно в срок не позднее 5 дней до начала проведения работ.</w:t>
      </w:r>
    </w:p>
    <w:p w:rsidR="00761400" w:rsidRDefault="007614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tabs>
          <w:tab w:val="left" w:pos="495"/>
        </w:tabs>
        <w:spacing w:before="34" w:after="0" w:line="274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3. Права и обязанности Потребителя</w:t>
      </w:r>
    </w:p>
    <w:p w:rsidR="00761400" w:rsidRDefault="00A75361">
      <w:pPr>
        <w:widowControl w:val="0"/>
        <w:tabs>
          <w:tab w:val="left" w:pos="568"/>
        </w:tabs>
        <w:spacing w:before="34" w:after="0" w:line="27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3.1.Ведет учет потребляемой горячей воды по приборам коммерческого учета.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3.2.Потребитель обязан уведомить Поставщика не менее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дня до отключения водопровода по собственной инициативе, кроме аварийных случаев. Об авариях, иных непредвиденных ситуациях сообщает Поставщику незамедлительно.</w:t>
      </w:r>
    </w:p>
    <w:p w:rsidR="00466B09" w:rsidRDefault="00A75361">
      <w:pPr>
        <w:widowControl w:val="0"/>
        <w:tabs>
          <w:tab w:val="left" w:pos="1080"/>
        </w:tabs>
        <w:spacing w:after="0" w:line="274" w:lineRule="auto"/>
        <w:ind w:lef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  <w:t>Потребитель обязан представить Поставщик</w:t>
      </w:r>
      <w:r w:rsidR="00466B09">
        <w:rPr>
          <w:rFonts w:ascii="Times New Roman" w:eastAsia="Times New Roman" w:hAnsi="Times New Roman" w:cs="Times New Roman"/>
          <w:sz w:val="24"/>
        </w:rPr>
        <w:t xml:space="preserve">у список лиц, уполномоченных </w:t>
      </w:r>
      <w:proofErr w:type="gramStart"/>
      <w:r w:rsidR="00466B09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466B09">
        <w:rPr>
          <w:rFonts w:ascii="Times New Roman" w:eastAsia="Times New Roman" w:hAnsi="Times New Roman" w:cs="Times New Roman"/>
          <w:sz w:val="24"/>
        </w:rPr>
        <w:t xml:space="preserve"> </w:t>
      </w:r>
    </w:p>
    <w:p w:rsidR="00761400" w:rsidRDefault="00A75361">
      <w:pPr>
        <w:widowControl w:val="0"/>
        <w:tabs>
          <w:tab w:val="left" w:pos="108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оперативных переговоров, а также уполномоченных лиц для подписания актов, протоколов, сводок, иных документов по исполнению настоящего договора, с указанием должностей, объема полномочий и номеров телефонов (Приложение № _).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ind w:left="142" w:firstLine="2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ab/>
        <w:t>По требованию Поставщика направить уполномоченного представителя к назначенному сроку к Поставщику для проведения сверки взаимных расчетов.</w:t>
      </w:r>
    </w:p>
    <w:p w:rsidR="00466B09" w:rsidRDefault="00A75361">
      <w:pPr>
        <w:widowControl w:val="0"/>
        <w:tabs>
          <w:tab w:val="left" w:pos="1080"/>
        </w:tabs>
        <w:spacing w:after="0" w:line="274" w:lineRule="auto"/>
        <w:ind w:lef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3.5.</w:t>
      </w:r>
      <w:r>
        <w:rPr>
          <w:rFonts w:ascii="Times New Roman" w:eastAsia="Times New Roman" w:hAnsi="Times New Roman" w:cs="Times New Roman"/>
          <w:sz w:val="24"/>
        </w:rPr>
        <w:tab/>
        <w:t>В случае изменения юридического статуса,</w:t>
      </w:r>
      <w:r w:rsidR="00466B09">
        <w:rPr>
          <w:rFonts w:ascii="Times New Roman" w:eastAsia="Times New Roman" w:hAnsi="Times New Roman" w:cs="Times New Roman"/>
          <w:sz w:val="24"/>
        </w:rPr>
        <w:t xml:space="preserve"> прекращения деятельности за 10 </w:t>
      </w:r>
    </w:p>
    <w:p w:rsidR="00761400" w:rsidRDefault="00A75361">
      <w:pPr>
        <w:widowControl w:val="0"/>
        <w:tabs>
          <w:tab w:val="left" w:pos="108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дней до</w:t>
      </w:r>
      <w:r w:rsidR="00466B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 событий письменно сообщить Поставщику о расторжении договора и провести оплату имеющейся задолженности.</w:t>
      </w:r>
    </w:p>
    <w:p w:rsidR="00761400" w:rsidRDefault="00A75361" w:rsidP="00466B09">
      <w:pPr>
        <w:widowControl w:val="0"/>
        <w:tabs>
          <w:tab w:val="left" w:pos="1073"/>
        </w:tabs>
        <w:spacing w:after="0" w:line="274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3.6.   В течение 10 дней Потребитель обязан сообщить письменно Поставщику об изменениях </w:t>
      </w:r>
      <w:r w:rsidR="00466B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 реквизитов.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3.7.Потребитель обязан обеспечить в любое время суток допуск на свою территорию персонала Поставщика для проверок приборов учета, проведения ограничения или отключения в случаях, предусмотренных этим договором и действующим законодательством. В случае не обеспечения допуска представителей Поставщика последний имеет право прекратить отпуск горячей воды.</w:t>
      </w:r>
    </w:p>
    <w:p w:rsidR="00466B09" w:rsidRDefault="00A75361" w:rsidP="00466B09">
      <w:pPr>
        <w:widowControl w:val="0"/>
        <w:tabs>
          <w:tab w:val="left" w:pos="1080"/>
        </w:tabs>
        <w:spacing w:after="0" w:line="274" w:lineRule="auto"/>
        <w:ind w:lef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</w:t>
      </w:r>
      <w:r>
        <w:rPr>
          <w:rFonts w:ascii="Times New Roman" w:eastAsia="Times New Roman" w:hAnsi="Times New Roman" w:cs="Times New Roman"/>
          <w:sz w:val="24"/>
        </w:rPr>
        <w:tab/>
        <w:t>Сообщать Поставщику о неисправностях в работе при</w:t>
      </w:r>
      <w:r w:rsidR="00466B09">
        <w:rPr>
          <w:rFonts w:ascii="Times New Roman" w:eastAsia="Times New Roman" w:hAnsi="Times New Roman" w:cs="Times New Roman"/>
          <w:sz w:val="24"/>
        </w:rPr>
        <w:t xml:space="preserve">боров </w:t>
      </w:r>
      <w:proofErr w:type="gramStart"/>
      <w:r w:rsidR="00466B09">
        <w:rPr>
          <w:rFonts w:ascii="Times New Roman" w:eastAsia="Times New Roman" w:hAnsi="Times New Roman" w:cs="Times New Roman"/>
          <w:sz w:val="24"/>
        </w:rPr>
        <w:t>коммерческого</w:t>
      </w:r>
      <w:proofErr w:type="gramEnd"/>
      <w:r w:rsidR="00466B09">
        <w:rPr>
          <w:rFonts w:ascii="Times New Roman" w:eastAsia="Times New Roman" w:hAnsi="Times New Roman" w:cs="Times New Roman"/>
          <w:sz w:val="24"/>
        </w:rPr>
        <w:t xml:space="preserve"> </w:t>
      </w:r>
    </w:p>
    <w:p w:rsidR="00761400" w:rsidRDefault="00A75361" w:rsidP="00466B09">
      <w:pPr>
        <w:widowControl w:val="0"/>
        <w:tabs>
          <w:tab w:val="left" w:pos="108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учета.</w:t>
      </w:r>
    </w:p>
    <w:p w:rsidR="00761400" w:rsidRDefault="00A75361">
      <w:pPr>
        <w:widowControl w:val="0"/>
        <w:tabs>
          <w:tab w:val="left" w:pos="1073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3.9.</w:t>
      </w:r>
      <w:r>
        <w:rPr>
          <w:rFonts w:ascii="Times New Roman" w:eastAsia="Times New Roman" w:hAnsi="Times New Roman" w:cs="Times New Roman"/>
          <w:sz w:val="24"/>
        </w:rPr>
        <w:tab/>
        <w:t>В аварийных случаях Потребитель обязан оперативно отключать от сети поврежденный участок, предварительно предупредив об этом Поставщика.</w:t>
      </w:r>
    </w:p>
    <w:p w:rsidR="00761400" w:rsidRDefault="00A75361">
      <w:pPr>
        <w:widowControl w:val="0"/>
        <w:spacing w:before="58" w:after="0" w:line="28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3.10.  Потребитель имеет право осуществлять контроль качества предоставленных услуг и работ по горячему водоснабжению, с обязательным привлечением представителей </w:t>
      </w:r>
      <w:r>
        <w:rPr>
          <w:rFonts w:ascii="Times New Roman" w:eastAsia="Times New Roman" w:hAnsi="Times New Roman" w:cs="Times New Roman"/>
          <w:sz w:val="24"/>
        </w:rPr>
        <w:lastRenderedPageBreak/>
        <w:t>Поставщика.</w:t>
      </w:r>
    </w:p>
    <w:p w:rsidR="00761400" w:rsidRDefault="00761400">
      <w:pPr>
        <w:widowControl w:val="0"/>
        <w:spacing w:before="58" w:after="0" w:line="28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spacing w:before="58" w:after="0" w:line="281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4. Стоимость договора и порядок расчетов</w:t>
      </w:r>
    </w:p>
    <w:p w:rsidR="00761400" w:rsidRDefault="00761400">
      <w:pPr>
        <w:widowControl w:val="0"/>
        <w:spacing w:before="48" w:after="0" w:line="240" w:lineRule="auto"/>
        <w:ind w:left="2225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761400" w:rsidRDefault="00A75361">
      <w:pPr>
        <w:widowControl w:val="0"/>
        <w:tabs>
          <w:tab w:val="left" w:leader="underscore" w:pos="8834"/>
        </w:tabs>
        <w:spacing w:before="34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4.1.  Ориентировочная стоимость настоящего договора (Приложение № _)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составляет____________________________________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</w:rPr>
        <w:t>, которая</w:t>
      </w:r>
      <w:r w:rsidR="00CD4BA6">
        <w:rPr>
          <w:rFonts w:ascii="Times New Roman" w:eastAsia="Times New Roman" w:hAnsi="Times New Roman" w:cs="Times New Roman"/>
          <w:sz w:val="24"/>
        </w:rPr>
        <w:t xml:space="preserve"> должна быть представлена двумя компонентами: стоимость холодной воды для оказания услуг горячего водоснабжения и стоимость тепловой энерги</w:t>
      </w:r>
      <w:proofErr w:type="gramStart"/>
      <w:r w:rsidR="00CD4BA6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="00CD4BA6">
        <w:rPr>
          <w:rFonts w:ascii="Times New Roman" w:eastAsia="Times New Roman" w:hAnsi="Times New Roman" w:cs="Times New Roman"/>
          <w:sz w:val="24"/>
        </w:rPr>
        <w:t xml:space="preserve">теплоноситель пар) ,израсходованной на подогрев воды для оказании услуг горячего водоснабжения, рассчитанные по тарифам </w:t>
      </w:r>
      <w:r>
        <w:rPr>
          <w:rFonts w:ascii="Times New Roman" w:eastAsia="Times New Roman" w:hAnsi="Times New Roman" w:cs="Times New Roman"/>
          <w:sz w:val="24"/>
        </w:rPr>
        <w:t>, утвержденным постановлением Государственного комитета Республики Башкортостан по тарифам «Об установлении тарифов на горячую воду (горячее водоснабжение), поставляемую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Белорецкое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учебно-производственное предприятие» потребителям городского поселения город Белорецк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Белорецкий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с использованием закрытой системы горячего водоснабжения» от "_"________201_ г. №__ (Приложение №_). Цена договора не является  окончательной и может быть изменена в зависимости от изменения тарифа и объема  водопотребления.</w:t>
      </w:r>
    </w:p>
    <w:p w:rsidR="00761400" w:rsidRDefault="00A75361">
      <w:pPr>
        <w:widowControl w:val="0"/>
        <w:tabs>
          <w:tab w:val="left" w:leader="underscore" w:pos="8834"/>
        </w:tabs>
        <w:spacing w:before="34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4.2.    Расчетным периодом считать календарный месяц.</w:t>
      </w:r>
    </w:p>
    <w:p w:rsidR="00761400" w:rsidRDefault="00A75361">
      <w:pPr>
        <w:widowControl w:val="0"/>
        <w:tabs>
          <w:tab w:val="left" w:leader="underscore" w:pos="8834"/>
        </w:tabs>
        <w:spacing w:before="34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4.3.   Оплата за потребленную  горячую  воду  производится   в течение 5 календарных   дней с  момента  выставленного  счета   путем  перечислений денежных средств на расчетный счет Поставщика.</w:t>
      </w:r>
    </w:p>
    <w:p w:rsidR="00761400" w:rsidRDefault="00761400">
      <w:pPr>
        <w:widowControl w:val="0"/>
        <w:tabs>
          <w:tab w:val="left" w:leader="underscore" w:pos="8834"/>
        </w:tabs>
        <w:spacing w:before="34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tabs>
          <w:tab w:val="left" w:leader="underscore" w:pos="8834"/>
        </w:tabs>
        <w:spacing w:before="34" w:after="0" w:line="274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</w:rPr>
      </w:pPr>
      <w:r>
        <w:rPr>
          <w:rFonts w:ascii="Times New Roman" w:eastAsia="Times New Roman" w:hAnsi="Times New Roman" w:cs="Times New Roman"/>
          <w:b/>
          <w:spacing w:val="-20"/>
          <w:sz w:val="24"/>
        </w:rPr>
        <w:t xml:space="preserve">   5. Ответственность сторон</w:t>
      </w:r>
    </w:p>
    <w:p w:rsidR="00761400" w:rsidRDefault="00761400">
      <w:pPr>
        <w:widowControl w:val="0"/>
        <w:spacing w:before="48" w:after="0" w:line="240" w:lineRule="auto"/>
        <w:ind w:left="2909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761400" w:rsidRDefault="00A75361">
      <w:pPr>
        <w:widowControl w:val="0"/>
        <w:spacing w:before="41"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5.1. 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466B09" w:rsidRDefault="00A75361" w:rsidP="00466B09">
      <w:pPr>
        <w:widowControl w:val="0"/>
        <w:spacing w:after="0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5.2.      Поставщик имеет право уменьшить или полностью прекратить отпуск горячей </w:t>
      </w:r>
    </w:p>
    <w:p w:rsidR="00466B09" w:rsidRDefault="00A75361" w:rsidP="00466B09">
      <w:pPr>
        <w:widowControl w:val="0"/>
        <w:spacing w:after="0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воды Потребителю в случаях неоднократного нару</w:t>
      </w:r>
      <w:r w:rsidR="00466B09">
        <w:rPr>
          <w:rFonts w:ascii="Times New Roman" w:eastAsia="Times New Roman" w:hAnsi="Times New Roman" w:cs="Times New Roman"/>
          <w:sz w:val="24"/>
        </w:rPr>
        <w:t xml:space="preserve">шения сроков оплаты. Решение </w:t>
      </w:r>
      <w:proofErr w:type="gramStart"/>
      <w:r w:rsidR="00466B09">
        <w:rPr>
          <w:rFonts w:ascii="Times New Roman" w:eastAsia="Times New Roman" w:hAnsi="Times New Roman" w:cs="Times New Roman"/>
          <w:sz w:val="24"/>
        </w:rPr>
        <w:t>об</w:t>
      </w:r>
      <w:proofErr w:type="gramEnd"/>
    </w:p>
    <w:p w:rsidR="00466B09" w:rsidRDefault="00A75361" w:rsidP="00466B09">
      <w:pPr>
        <w:widowControl w:val="0"/>
        <w:spacing w:after="0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ограничении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 прекращении отпуска горячей воды принимается Поставщиком и </w:t>
      </w:r>
    </w:p>
    <w:p w:rsidR="00761400" w:rsidRDefault="00A75361" w:rsidP="00466B09">
      <w:pPr>
        <w:widowControl w:val="0"/>
        <w:spacing w:after="0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действует до устранения обстоятельств, явившихся основанием для его принятия.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61400" w:rsidRDefault="00A75361">
      <w:pPr>
        <w:widowControl w:val="0"/>
        <w:spacing w:before="7"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5.3.  Поставщик вправе отказаться от исполнения договора в одностороннем порядке, не возмещая убытков Потребителю, в случае существенного нарушения обязательств по настоящему договору,  к которым относится неоднократное нарушение порядка и сроков оплаты.</w:t>
      </w:r>
    </w:p>
    <w:p w:rsidR="00761400" w:rsidRDefault="00A75361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5.4. Стороны освобождаются от ответственности за невыполнение или ненадлежащее выполнение обязательств по настоящему договору в результате форс-мажорных обстоятельств, стихийных бедствий, политических волнений, правительственных запретов и иных обстоятельств непреодолимой силы, которые невозможно предвидеть или избежать. О наступлении форс-мажорных обстоятельствах стороны информируют друг друга. В случае если продолжительность форс-мажора превышает 2 месяца, стороны решают вопрос о целесообразности продолжения договорных взаимоотношений.</w:t>
      </w:r>
    </w:p>
    <w:p w:rsidR="00761400" w:rsidRDefault="0076140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EF24CA" w:rsidP="00EF24CA">
      <w:pPr>
        <w:widowControl w:val="0"/>
        <w:spacing w:before="26" w:after="0" w:line="274" w:lineRule="auto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                                       </w:t>
      </w:r>
      <w:r w:rsidR="00A75361">
        <w:rPr>
          <w:rFonts w:ascii="Times New Roman" w:eastAsia="Times New Roman" w:hAnsi="Times New Roman" w:cs="Times New Roman"/>
          <w:b/>
          <w:spacing w:val="-10"/>
          <w:sz w:val="24"/>
        </w:rPr>
        <w:t>6.  Условия заключения и расторжения договора</w:t>
      </w:r>
    </w:p>
    <w:p w:rsidR="00761400" w:rsidRDefault="00761400">
      <w:pPr>
        <w:widowControl w:val="0"/>
        <w:spacing w:before="26" w:after="0" w:line="274" w:lineRule="auto"/>
        <w:ind w:left="2340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761400" w:rsidRDefault="00A75361">
      <w:pPr>
        <w:widowControl w:val="0"/>
        <w:tabs>
          <w:tab w:val="left" w:pos="1087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6.1.   Настоящий договор заключается при полном согласовании сторонами условии договора. Подписанный и заверенный печатью договор Потребитель обязан в срок 5 дней с момента получения договора направить Поставщику. Неполучение Поставщиком в установленные сроки подписанного договора является отказом Потребителя от заключения договора на отпуск горячей воды и основанием для прекращения отпуска горячей воды по истечении срока действия договора, заключенного с Поставщиком на предыдущий период.</w:t>
      </w:r>
    </w:p>
    <w:p w:rsidR="00761400" w:rsidRDefault="00A75361">
      <w:pPr>
        <w:widowControl w:val="0"/>
        <w:tabs>
          <w:tab w:val="left" w:pos="108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6.2.   При несогласии с условиями настоящего договора Потребитель представляет</w:t>
      </w:r>
      <w:r>
        <w:rPr>
          <w:rFonts w:ascii="Times New Roman" w:eastAsia="Times New Roman" w:hAnsi="Times New Roman" w:cs="Times New Roman"/>
          <w:sz w:val="24"/>
        </w:rPr>
        <w:br/>
        <w:t>протокол разногласий, который должен быть рассмотрен Пос</w:t>
      </w:r>
      <w:r w:rsidR="001250D5">
        <w:rPr>
          <w:rFonts w:ascii="Times New Roman" w:eastAsia="Times New Roman" w:hAnsi="Times New Roman" w:cs="Times New Roman"/>
          <w:sz w:val="24"/>
        </w:rPr>
        <w:t xml:space="preserve">тавщиком в 10-тидневный срок. В </w:t>
      </w:r>
      <w:r>
        <w:rPr>
          <w:rFonts w:ascii="Times New Roman" w:eastAsia="Times New Roman" w:hAnsi="Times New Roman" w:cs="Times New Roman"/>
          <w:sz w:val="24"/>
        </w:rPr>
        <w:t xml:space="preserve">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не получения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ответа на протокол разногласий или несогласия с протоколом</w:t>
      </w:r>
      <w:r>
        <w:rPr>
          <w:rFonts w:ascii="Times New Roman" w:eastAsia="Times New Roman" w:hAnsi="Times New Roman" w:cs="Times New Roman"/>
          <w:sz w:val="24"/>
        </w:rPr>
        <w:br/>
        <w:t>урегулирования разногласий Поставщика Потребитель вправе</w:t>
      </w:r>
      <w:r w:rsidR="001250D5">
        <w:rPr>
          <w:rFonts w:ascii="Times New Roman" w:eastAsia="Times New Roman" w:hAnsi="Times New Roman" w:cs="Times New Roman"/>
          <w:sz w:val="24"/>
        </w:rPr>
        <w:t xml:space="preserve"> по истечении указанного срока, </w:t>
      </w:r>
      <w:r>
        <w:rPr>
          <w:rFonts w:ascii="Times New Roman" w:eastAsia="Times New Roman" w:hAnsi="Times New Roman" w:cs="Times New Roman"/>
          <w:sz w:val="24"/>
        </w:rPr>
        <w:t>но не позднее чем через 30 дней, обратиться в Арбитра</w:t>
      </w:r>
      <w:r w:rsidR="001250D5">
        <w:rPr>
          <w:rFonts w:ascii="Times New Roman" w:eastAsia="Times New Roman" w:hAnsi="Times New Roman" w:cs="Times New Roman"/>
          <w:sz w:val="24"/>
        </w:rPr>
        <w:t xml:space="preserve">жный суд для разрешения спорных </w:t>
      </w:r>
      <w:r>
        <w:rPr>
          <w:rFonts w:ascii="Times New Roman" w:eastAsia="Times New Roman" w:hAnsi="Times New Roman" w:cs="Times New Roman"/>
          <w:sz w:val="24"/>
        </w:rPr>
        <w:t>вопросов. В случае не обращения в Арбитражный суд, д</w:t>
      </w:r>
      <w:r w:rsidR="001250D5">
        <w:rPr>
          <w:rFonts w:ascii="Times New Roman" w:eastAsia="Times New Roman" w:hAnsi="Times New Roman" w:cs="Times New Roman"/>
          <w:sz w:val="24"/>
        </w:rPr>
        <w:t xml:space="preserve">оговор считается заключенным на </w:t>
      </w:r>
      <w:r>
        <w:rPr>
          <w:rFonts w:ascii="Times New Roman" w:eastAsia="Times New Roman" w:hAnsi="Times New Roman" w:cs="Times New Roman"/>
          <w:sz w:val="24"/>
        </w:rPr>
        <w:t>условиях Поставщика. До разрешения спора в Арб</w:t>
      </w:r>
      <w:r w:rsidR="001250D5">
        <w:rPr>
          <w:rFonts w:ascii="Times New Roman" w:eastAsia="Times New Roman" w:hAnsi="Times New Roman" w:cs="Times New Roman"/>
          <w:sz w:val="24"/>
        </w:rPr>
        <w:t xml:space="preserve">итражном суде действуют условия </w:t>
      </w:r>
      <w:r>
        <w:rPr>
          <w:rFonts w:ascii="Times New Roman" w:eastAsia="Times New Roman" w:hAnsi="Times New Roman" w:cs="Times New Roman"/>
          <w:sz w:val="24"/>
        </w:rPr>
        <w:t>Поставщика.</w:t>
      </w:r>
    </w:p>
    <w:p w:rsidR="00761400" w:rsidRDefault="00A75361" w:rsidP="00EF24CA">
      <w:pPr>
        <w:widowControl w:val="0"/>
        <w:tabs>
          <w:tab w:val="left" w:pos="1087"/>
        </w:tabs>
        <w:spacing w:after="0" w:line="274" w:lineRule="auto"/>
        <w:ind w:firstLine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     Договор,  может быть, расторгнут по  соглашению  сторон.</w:t>
      </w:r>
    </w:p>
    <w:p w:rsidR="00761400" w:rsidRDefault="00A75361">
      <w:pPr>
        <w:widowControl w:val="0"/>
        <w:tabs>
          <w:tab w:val="left" w:pos="1087"/>
        </w:tabs>
        <w:spacing w:after="0" w:line="274" w:lineRule="auto"/>
        <w:ind w:firstLine="367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7.  Срок действия договора</w:t>
      </w:r>
    </w:p>
    <w:p w:rsidR="00761400" w:rsidRPr="00EF24CA" w:rsidRDefault="00EF24CA" w:rsidP="00EF2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     </w:t>
      </w:r>
      <w:r w:rsidR="00A75361">
        <w:rPr>
          <w:rFonts w:ascii="Times New Roman" w:eastAsia="Times New Roman" w:hAnsi="Times New Roman" w:cs="Times New Roman"/>
        </w:rPr>
        <w:t xml:space="preserve"> 7.1. Настоящий договор вступает в силу </w:t>
      </w:r>
      <w:proofErr w:type="gramStart"/>
      <w:r w:rsidR="00A75361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="00A75361">
        <w:rPr>
          <w:rFonts w:ascii="Times New Roman" w:eastAsia="Times New Roman" w:hAnsi="Times New Roman" w:cs="Times New Roman"/>
        </w:rPr>
        <w:t xml:space="preserve"> и действует до "_"_________201_ г.</w:t>
      </w:r>
    </w:p>
    <w:p w:rsidR="00761400" w:rsidRDefault="00A75361">
      <w:pPr>
        <w:widowControl w:val="0"/>
        <w:spacing w:before="58" w:after="0" w:line="266" w:lineRule="auto"/>
        <w:ind w:left="3701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8.  Регулирование споров</w:t>
      </w:r>
    </w:p>
    <w:p w:rsidR="00761400" w:rsidRDefault="00761400">
      <w:pPr>
        <w:widowControl w:val="0"/>
        <w:spacing w:before="58" w:after="0" w:line="266" w:lineRule="auto"/>
        <w:ind w:left="3701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761400" w:rsidRDefault="00A75361">
      <w:pPr>
        <w:widowControl w:val="0"/>
        <w:tabs>
          <w:tab w:val="left" w:pos="1080"/>
        </w:tabs>
        <w:spacing w:after="0" w:line="266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8.1.    Стороны предусматривают досудебный порядок рассмотрения споров. Ответ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1400" w:rsidRDefault="00A75361">
      <w:pPr>
        <w:widowControl w:val="0"/>
        <w:tabs>
          <w:tab w:val="left" w:pos="1080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претензию должен быть направлен в 30-тидневный срок.</w:t>
      </w:r>
    </w:p>
    <w:p w:rsidR="00761400" w:rsidRDefault="00BC7CC5" w:rsidP="00BC7CC5">
      <w:pPr>
        <w:widowControl w:val="0"/>
        <w:tabs>
          <w:tab w:val="left" w:pos="1080"/>
        </w:tabs>
        <w:spacing w:before="7" w:after="0" w:line="266" w:lineRule="auto"/>
        <w:ind w:lef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8.2.  </w:t>
      </w:r>
      <w:r w:rsidR="00A75361">
        <w:rPr>
          <w:rFonts w:ascii="Times New Roman" w:eastAsia="Times New Roman" w:hAnsi="Times New Roman" w:cs="Times New Roman"/>
          <w:sz w:val="24"/>
        </w:rPr>
        <w:t xml:space="preserve">В случае не достижения согласия в </w:t>
      </w:r>
      <w:proofErr w:type="gramStart"/>
      <w:r w:rsidR="00A75361">
        <w:rPr>
          <w:rFonts w:ascii="Times New Roman" w:eastAsia="Times New Roman" w:hAnsi="Times New Roman" w:cs="Times New Roman"/>
          <w:sz w:val="24"/>
        </w:rPr>
        <w:t>досудебной</w:t>
      </w:r>
      <w:proofErr w:type="gramEnd"/>
      <w:r w:rsidR="00A75361">
        <w:rPr>
          <w:rFonts w:ascii="Times New Roman" w:eastAsia="Times New Roman" w:hAnsi="Times New Roman" w:cs="Times New Roman"/>
          <w:sz w:val="24"/>
        </w:rPr>
        <w:t xml:space="preserve"> порядке и разногласия разрешаются   в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5361">
        <w:rPr>
          <w:rFonts w:ascii="Times New Roman" w:eastAsia="Times New Roman" w:hAnsi="Times New Roman" w:cs="Times New Roman"/>
          <w:sz w:val="24"/>
        </w:rPr>
        <w:t>Арбитражном суде по месту нахождения ответчика.</w:t>
      </w:r>
    </w:p>
    <w:p w:rsidR="00761400" w:rsidRDefault="00761400">
      <w:pPr>
        <w:widowControl w:val="0"/>
        <w:tabs>
          <w:tab w:val="left" w:pos="1080"/>
        </w:tabs>
        <w:spacing w:before="7" w:after="0" w:line="26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tabs>
          <w:tab w:val="left" w:pos="360"/>
        </w:tabs>
        <w:spacing w:before="34" w:after="0" w:line="274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>Особые условия</w:t>
      </w:r>
    </w:p>
    <w:p w:rsidR="00761400" w:rsidRDefault="00761400">
      <w:pPr>
        <w:widowControl w:val="0"/>
        <w:spacing w:before="34" w:after="0" w:line="274" w:lineRule="auto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761400" w:rsidRDefault="00A75361">
      <w:pPr>
        <w:widowControl w:val="0"/>
        <w:tabs>
          <w:tab w:val="left" w:pos="1080"/>
        </w:tabs>
        <w:spacing w:after="0" w:line="274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9.1. Дополнительные соглашения заключаются в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подписывается обеими сторонами.</w:t>
      </w:r>
    </w:p>
    <w:p w:rsidR="00761400" w:rsidRDefault="00A75361">
      <w:pPr>
        <w:widowControl w:val="0"/>
        <w:tabs>
          <w:tab w:val="left" w:pos="1080"/>
        </w:tabs>
        <w:spacing w:after="0" w:line="274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9.2.    Настоящий договор составлен в трех  экземплярах.</w:t>
      </w:r>
    </w:p>
    <w:p w:rsidR="00761400" w:rsidRDefault="00A75361">
      <w:pPr>
        <w:widowControl w:val="0"/>
        <w:tabs>
          <w:tab w:val="left" w:pos="1080"/>
        </w:tabs>
        <w:spacing w:after="0" w:line="274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9.3.    Приложения  являются неотъемлемой частью настоящего договора.</w:t>
      </w:r>
    </w:p>
    <w:p w:rsidR="00761400" w:rsidRDefault="00761400">
      <w:pPr>
        <w:widowControl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A75361">
      <w:pPr>
        <w:widowControl w:val="0"/>
        <w:spacing w:before="55" w:after="0" w:line="240" w:lineRule="auto"/>
        <w:ind w:firstLine="4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Юридические адреса сторон  и  реквизиты:</w:t>
      </w:r>
    </w:p>
    <w:p w:rsidR="00761400" w:rsidRDefault="00761400">
      <w:pPr>
        <w:widowControl w:val="0"/>
        <w:spacing w:before="55" w:after="0" w:line="240" w:lineRule="auto"/>
        <w:ind w:firstLine="47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3"/>
        <w:gridCol w:w="4730"/>
      </w:tblGrid>
      <w:tr w:rsidR="00761400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0" w:rsidRDefault="00A7536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Поставщик</w:t>
            </w:r>
          </w:p>
          <w:p w:rsidR="00761400" w:rsidRDefault="00A7536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Белорецкое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УПП ВОС</w:t>
            </w:r>
          </w:p>
          <w:p w:rsidR="00761400" w:rsidRDefault="00A75361">
            <w:pPr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453510, Россия, Башкортостан,</w:t>
            </w:r>
          </w:p>
          <w:p w:rsidR="00761400" w:rsidRDefault="00A75361">
            <w:pPr>
              <w:keepLines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г. Белорецк, ул. Тюленина, 40</w:t>
            </w:r>
          </w:p>
          <w:p w:rsidR="00ED210C" w:rsidRDefault="00ED210C" w:rsidP="00ED210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ОКПО 03965241 </w:t>
            </w:r>
          </w:p>
          <w:p w:rsidR="00ED210C" w:rsidRDefault="00ED210C" w:rsidP="00ED210C">
            <w:pPr>
              <w:keepLines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ИНН/КПП 0256009605/025601001    </w:t>
            </w:r>
          </w:p>
          <w:p w:rsidR="00761400" w:rsidRDefault="00ED210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/счет № 407028107</w:t>
            </w:r>
            <w:r w:rsidR="00A75361"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</w:rPr>
              <w:t>1480000339</w:t>
            </w:r>
          </w:p>
          <w:p w:rsidR="00761400" w:rsidRDefault="00ED210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АО </w:t>
            </w:r>
            <w:r w:rsidR="00A75361">
              <w:rPr>
                <w:rFonts w:ascii="Times New Roman" w:eastAsia="Times New Roman" w:hAnsi="Times New Roman" w:cs="Times New Roman"/>
                <w:sz w:val="2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Социнвестбанк</w:t>
            </w:r>
            <w:proofErr w:type="spellEnd"/>
          </w:p>
          <w:p w:rsidR="00761400" w:rsidRDefault="00ED210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. 30101810900000000739</w:t>
            </w:r>
          </w:p>
          <w:p w:rsidR="00761400" w:rsidRDefault="00A7536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БИК </w:t>
            </w:r>
            <w:r w:rsidR="00ED210C">
              <w:rPr>
                <w:rFonts w:ascii="Times New Roman" w:eastAsia="Times New Roman" w:hAnsi="Times New Roman" w:cs="Times New Roman"/>
                <w:sz w:val="21"/>
              </w:rPr>
              <w:t>048073739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61400" w:rsidRDefault="00761400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761400" w:rsidRDefault="00761400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761400" w:rsidRDefault="00761400">
            <w:pPr>
              <w:keepLines/>
              <w:spacing w:after="0" w:line="240" w:lineRule="auto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0" w:rsidRDefault="00A75361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Потребитель:</w:t>
            </w:r>
          </w:p>
          <w:p w:rsidR="00761400" w:rsidRDefault="00A75361">
            <w:pPr>
              <w:keepLines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761400" w:rsidRDefault="00761400">
      <w:pPr>
        <w:widowControl w:val="0"/>
        <w:spacing w:before="55" w:after="0" w:line="240" w:lineRule="auto"/>
        <w:ind w:firstLine="475"/>
        <w:jc w:val="center"/>
        <w:rPr>
          <w:rFonts w:ascii="Times New Roman" w:eastAsia="Times New Roman" w:hAnsi="Times New Roman" w:cs="Times New Roman"/>
          <w:b/>
        </w:rPr>
      </w:pPr>
    </w:p>
    <w:p w:rsidR="00761400" w:rsidRDefault="00761400">
      <w:pPr>
        <w:widowControl w:val="0"/>
        <w:spacing w:after="0" w:line="240" w:lineRule="auto"/>
        <w:ind w:left="353" w:right="4608"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61400" w:rsidRDefault="00761400">
      <w:pPr>
        <w:widowControl w:val="0"/>
        <w:tabs>
          <w:tab w:val="left" w:pos="1001"/>
        </w:tabs>
        <w:spacing w:after="0" w:line="274" w:lineRule="auto"/>
        <w:ind w:firstLine="281"/>
        <w:jc w:val="both"/>
        <w:rPr>
          <w:rFonts w:ascii="Times New Roman" w:eastAsia="Times New Roman" w:hAnsi="Times New Roman" w:cs="Times New Roman"/>
        </w:rPr>
      </w:pPr>
    </w:p>
    <w:p w:rsidR="00761400" w:rsidRDefault="00761400">
      <w:pPr>
        <w:widowControl w:val="0"/>
        <w:spacing w:before="19" w:after="0" w:line="274" w:lineRule="auto"/>
        <w:ind w:right="4608"/>
        <w:rPr>
          <w:rFonts w:ascii="Times New Roman" w:eastAsia="Times New Roman" w:hAnsi="Times New Roman" w:cs="Times New Roman"/>
          <w:spacing w:val="-10"/>
          <w:sz w:val="23"/>
        </w:rPr>
      </w:pPr>
    </w:p>
    <w:p w:rsidR="00761400" w:rsidRDefault="00761400">
      <w:pPr>
        <w:widowControl w:val="0"/>
        <w:spacing w:before="19" w:after="0" w:line="274" w:lineRule="auto"/>
        <w:ind w:right="4608" w:firstLine="360"/>
        <w:rPr>
          <w:rFonts w:ascii="Times New Roman" w:eastAsia="Times New Roman" w:hAnsi="Times New Roman" w:cs="Times New Roman"/>
          <w:spacing w:val="-10"/>
          <w:sz w:val="23"/>
        </w:rPr>
      </w:pPr>
    </w:p>
    <w:p w:rsidR="00761400" w:rsidRDefault="00761400">
      <w:pPr>
        <w:widowControl w:val="0"/>
        <w:spacing w:before="19" w:after="0" w:line="274" w:lineRule="auto"/>
        <w:ind w:right="4608" w:firstLine="360"/>
        <w:rPr>
          <w:rFonts w:ascii="Times New Roman" w:eastAsia="Times New Roman" w:hAnsi="Times New Roman" w:cs="Times New Roman"/>
          <w:spacing w:val="-10"/>
          <w:sz w:val="23"/>
        </w:rPr>
      </w:pPr>
    </w:p>
    <w:p w:rsidR="00761400" w:rsidRDefault="00A75361">
      <w:pPr>
        <w:widowControl w:val="0"/>
        <w:spacing w:before="19" w:after="0" w:line="274" w:lineRule="auto"/>
        <w:ind w:right="4608" w:firstLine="360"/>
        <w:jc w:val="center"/>
        <w:rPr>
          <w:rFonts w:ascii="Times New Roman" w:eastAsia="Times New Roman" w:hAnsi="Times New Roman" w:cs="Times New Roman"/>
          <w:spacing w:val="-10"/>
          <w:sz w:val="23"/>
        </w:rPr>
      </w:pPr>
      <w:r>
        <w:rPr>
          <w:rFonts w:ascii="Times New Roman" w:eastAsia="Times New Roman" w:hAnsi="Times New Roman" w:cs="Times New Roman"/>
          <w:b/>
          <w:spacing w:val="-10"/>
          <w:sz w:val="23"/>
        </w:rPr>
        <w:t xml:space="preserve">                                                                  Подписи  сторон</w:t>
      </w: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Поставщик:                                                                    Потребитель:</w:t>
      </w: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3"/>
        </w:rPr>
        <w:t>Белорецкое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УПП ВОС»                                    </w:t>
      </w:r>
    </w:p>
    <w:p w:rsidR="00761400" w:rsidRDefault="00761400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Генеральный                                                                  </w:t>
      </w: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директор:                            Р.Б. </w:t>
      </w:r>
      <w:proofErr w:type="spellStart"/>
      <w:r>
        <w:rPr>
          <w:rFonts w:ascii="Times New Roman" w:eastAsia="Times New Roman" w:hAnsi="Times New Roman" w:cs="Times New Roman"/>
          <w:sz w:val="23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                         </w:t>
      </w:r>
    </w:p>
    <w:p w:rsidR="00761400" w:rsidRDefault="00761400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</w:p>
    <w:p w:rsidR="00761400" w:rsidRDefault="00A75361">
      <w:pPr>
        <w:widowControl w:val="0"/>
        <w:tabs>
          <w:tab w:val="left" w:pos="1001"/>
        </w:tabs>
        <w:spacing w:after="0" w:line="274" w:lineRule="auto"/>
        <w:ind w:firstLine="28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М.п.                                                                                  М.п.          </w:t>
      </w:r>
    </w:p>
    <w:p w:rsidR="00761400" w:rsidRDefault="00761400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761400" w:rsidRDefault="007614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61400" w:rsidSect="0003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7E" w:rsidRDefault="00F7727E" w:rsidP="00466B09">
      <w:pPr>
        <w:spacing w:after="0" w:line="240" w:lineRule="auto"/>
      </w:pPr>
      <w:r>
        <w:separator/>
      </w:r>
    </w:p>
  </w:endnote>
  <w:endnote w:type="continuationSeparator" w:id="0">
    <w:p w:rsidR="00F7727E" w:rsidRDefault="00F7727E" w:rsidP="0046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7E" w:rsidRDefault="00F7727E" w:rsidP="00466B09">
      <w:pPr>
        <w:spacing w:after="0" w:line="240" w:lineRule="auto"/>
      </w:pPr>
      <w:r>
        <w:separator/>
      </w:r>
    </w:p>
  </w:footnote>
  <w:footnote w:type="continuationSeparator" w:id="0">
    <w:p w:rsidR="00F7727E" w:rsidRDefault="00F7727E" w:rsidP="0046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400"/>
    <w:rsid w:val="000325C1"/>
    <w:rsid w:val="001250D5"/>
    <w:rsid w:val="002001EE"/>
    <w:rsid w:val="00226055"/>
    <w:rsid w:val="00321DBA"/>
    <w:rsid w:val="00413FDE"/>
    <w:rsid w:val="00466B09"/>
    <w:rsid w:val="00761400"/>
    <w:rsid w:val="00A75361"/>
    <w:rsid w:val="00BC7CC5"/>
    <w:rsid w:val="00CD4BA6"/>
    <w:rsid w:val="00ED210C"/>
    <w:rsid w:val="00EF24CA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B09"/>
  </w:style>
  <w:style w:type="paragraph" w:styleId="a5">
    <w:name w:val="footer"/>
    <w:basedOn w:val="a"/>
    <w:link w:val="a6"/>
    <w:uiPriority w:val="99"/>
    <w:semiHidden/>
    <w:unhideWhenUsed/>
    <w:rsid w:val="0046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B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2017-12-07T10:04:00Z</dcterms:created>
  <dcterms:modified xsi:type="dcterms:W3CDTF">2018-02-05T08:11:00Z</dcterms:modified>
</cp:coreProperties>
</file>